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F0" w:rsidRDefault="00E36764" w:rsidP="0075349D">
      <w:pPr>
        <w:spacing w:line="240" w:lineRule="auto"/>
        <w:contextualSpacing/>
        <w:rPr>
          <w:sz w:val="32"/>
        </w:rPr>
      </w:pPr>
      <w:r w:rsidRPr="00E36764">
        <w:rPr>
          <w:sz w:val="32"/>
          <w:u w:val="single"/>
        </w:rPr>
        <w:t>Radicals</w:t>
      </w:r>
      <w:r>
        <w:rPr>
          <w:sz w:val="32"/>
        </w:rPr>
        <w:t xml:space="preserve"> </w:t>
      </w:r>
      <w:bookmarkStart w:id="0" w:name="_GoBack"/>
      <w:bookmarkEnd w:id="0"/>
    </w:p>
    <w:p w:rsidR="00D6098D" w:rsidRDefault="00D6098D" w:rsidP="0075349D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36764" w:rsidRPr="00D6098D" w:rsidRDefault="00E36764" w:rsidP="0075349D">
      <w:pPr>
        <w:spacing w:line="240" w:lineRule="auto"/>
        <w:contextualSpacing/>
        <w:rPr>
          <w:rFonts w:ascii="Times New Roman" w:hAnsi="Times New Roman" w:cs="Times New Roman"/>
        </w:rPr>
      </w:pPr>
      <w:r w:rsidRPr="00D6098D">
        <w:rPr>
          <w:rFonts w:ascii="Times New Roman" w:hAnsi="Times New Roman" w:cs="Times New Roman"/>
        </w:rPr>
        <w:t>Radicals are used to represent roots of numbers.  The most common one represents a square root.</w:t>
      </w:r>
    </w:p>
    <w:p w:rsidR="00D6098D" w:rsidRPr="00D6098D" w:rsidRDefault="00D6098D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D6098D" w:rsidRPr="00D6098D" w:rsidRDefault="00D6098D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E36764" w:rsidRPr="00D6098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x</m:t>
            </m:r>
          </m:e>
        </m:rad>
      </m:oMath>
      <w:r w:rsidR="00E36764" w:rsidRPr="00D6098D">
        <w:rPr>
          <w:rFonts w:ascii="Times New Roman" w:eastAsiaTheme="minorEastAsia" w:hAnsi="Times New Roman" w:cs="Times New Roman"/>
        </w:rPr>
        <w:tab/>
        <w:t xml:space="preserve">This represents the </w:t>
      </w:r>
      <w:r w:rsidR="00E36764" w:rsidRPr="00D6098D">
        <w:rPr>
          <w:rFonts w:ascii="Times New Roman" w:eastAsiaTheme="minorEastAsia" w:hAnsi="Times New Roman" w:cs="Times New Roman"/>
          <w:b/>
          <w:i/>
        </w:rPr>
        <w:t>square root</w:t>
      </w:r>
      <w:r w:rsidR="00E36764" w:rsidRPr="00D6098D">
        <w:rPr>
          <w:rFonts w:ascii="Times New Roman" w:eastAsiaTheme="minorEastAsia" w:hAnsi="Times New Roman" w:cs="Times New Roman"/>
        </w:rPr>
        <w:t xml:space="preserve"> of </w:t>
      </w:r>
      <w:r w:rsidR="00E36764" w:rsidRPr="00D6098D">
        <w:rPr>
          <w:rFonts w:ascii="Times New Roman" w:eastAsiaTheme="minorEastAsia" w:hAnsi="Times New Roman" w:cs="Times New Roman"/>
          <w:i/>
        </w:rPr>
        <w:t>x</w:t>
      </w:r>
      <w:r w:rsidR="00E36764" w:rsidRPr="00D6098D">
        <w:rPr>
          <w:rFonts w:ascii="Times New Roman" w:eastAsiaTheme="minorEastAsia" w:hAnsi="Times New Roman" w:cs="Times New Roman"/>
        </w:rPr>
        <w:t xml:space="preserve">.  This means that this expression is equal to whatever number can be multiplied by itself (or </w:t>
      </w:r>
      <w:r w:rsidR="00E36764" w:rsidRPr="00D6098D">
        <w:rPr>
          <w:rFonts w:ascii="Times New Roman" w:eastAsiaTheme="minorEastAsia" w:hAnsi="Times New Roman" w:cs="Times New Roman"/>
          <w:i/>
        </w:rPr>
        <w:t>square</w:t>
      </w:r>
      <w:r w:rsidR="00E36764" w:rsidRPr="00D6098D">
        <w:rPr>
          <w:rFonts w:ascii="Times New Roman" w:eastAsiaTheme="minorEastAsia" w:hAnsi="Times New Roman" w:cs="Times New Roman"/>
        </w:rPr>
        <w:t xml:space="preserve">, raised to the power of 2) will give you </w:t>
      </w:r>
      <w:r w:rsidR="00E36764" w:rsidRPr="00D6098D">
        <w:rPr>
          <w:rFonts w:ascii="Times New Roman" w:eastAsiaTheme="minorEastAsia" w:hAnsi="Times New Roman" w:cs="Times New Roman"/>
          <w:i/>
        </w:rPr>
        <w:t>x</w:t>
      </w:r>
      <w:r w:rsidR="00E36764" w:rsidRPr="00D6098D">
        <w:rPr>
          <w:rFonts w:ascii="Times New Roman" w:eastAsiaTheme="minorEastAsia" w:hAnsi="Times New Roman" w:cs="Times New Roman"/>
        </w:rPr>
        <w:t>.</w:t>
      </w:r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E36764" w:rsidRPr="00D6098D" w:rsidRDefault="00E36764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 xml:space="preserve">For example: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9</m:t>
            </m:r>
          </m:e>
        </m:rad>
        <m:r>
          <w:rPr>
            <w:rFonts w:ascii="Cambria Math" w:eastAsiaTheme="minorEastAsia" w:hAnsi="Cambria Math" w:cs="Times New Roman"/>
          </w:rPr>
          <m:t>=3</m:t>
        </m:r>
      </m:oMath>
      <w:r w:rsidRPr="00D6098D">
        <w:rPr>
          <w:rFonts w:ascii="Times New Roman" w:eastAsiaTheme="minorEastAsia" w:hAnsi="Times New Roman" w:cs="Times New Roman"/>
        </w:rPr>
        <w:t xml:space="preserve"> (we read this “the square root of </w:t>
      </w:r>
      <w:r w:rsidR="00D6098D" w:rsidRPr="00D6098D">
        <w:rPr>
          <w:rFonts w:ascii="Times New Roman" w:eastAsiaTheme="minorEastAsia" w:hAnsi="Times New Roman" w:cs="Times New Roman"/>
        </w:rPr>
        <w:t>9</w:t>
      </w:r>
      <w:r w:rsidRPr="00D6098D">
        <w:rPr>
          <w:rFonts w:ascii="Times New Roman" w:eastAsiaTheme="minorEastAsia" w:hAnsi="Times New Roman" w:cs="Times New Roman"/>
        </w:rPr>
        <w:t xml:space="preserve"> is equal to </w:t>
      </w:r>
      <w:r w:rsidR="00D6098D" w:rsidRPr="00D6098D">
        <w:rPr>
          <w:rFonts w:ascii="Times New Roman" w:eastAsiaTheme="minorEastAsia" w:hAnsi="Times New Roman" w:cs="Times New Roman"/>
        </w:rPr>
        <w:t>3</w:t>
      </w:r>
      <w:r w:rsidRPr="00D6098D">
        <w:rPr>
          <w:rFonts w:ascii="Times New Roman" w:eastAsiaTheme="minorEastAsia" w:hAnsi="Times New Roman" w:cs="Times New Roman"/>
        </w:rPr>
        <w:t xml:space="preserve">”) because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=9</m:t>
        </m:r>
      </m:oMath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E36764" w:rsidRPr="00D6098D" w:rsidRDefault="00E36764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 xml:space="preserve">The </w:t>
      </w:r>
      <w:r w:rsidR="00D6098D" w:rsidRPr="00D6098D">
        <w:rPr>
          <w:rFonts w:ascii="Times New Roman" w:eastAsiaTheme="minorEastAsia" w:hAnsi="Times New Roman" w:cs="Times New Roman"/>
        </w:rPr>
        <w:t>9</w:t>
      </w:r>
      <w:r w:rsidRPr="00D6098D">
        <w:rPr>
          <w:rFonts w:ascii="Times New Roman" w:eastAsiaTheme="minorEastAsia" w:hAnsi="Times New Roman" w:cs="Times New Roman"/>
        </w:rPr>
        <w:t xml:space="preserve"> in this example is called the </w:t>
      </w:r>
      <w:r w:rsidRPr="00D6098D">
        <w:rPr>
          <w:rFonts w:ascii="Times New Roman" w:eastAsiaTheme="minorEastAsia" w:hAnsi="Times New Roman" w:cs="Times New Roman"/>
          <w:b/>
          <w:i/>
        </w:rPr>
        <w:t>radicand</w:t>
      </w:r>
      <w:r w:rsidRPr="00D6098D">
        <w:rPr>
          <w:rFonts w:ascii="Times New Roman" w:eastAsiaTheme="minorEastAsia" w:hAnsi="Times New Roman" w:cs="Times New Roman"/>
        </w:rPr>
        <w:t xml:space="preserve">, and the shape around it is called the </w:t>
      </w:r>
      <w:r w:rsidRPr="00D6098D">
        <w:rPr>
          <w:rFonts w:ascii="Times New Roman" w:eastAsiaTheme="minorEastAsia" w:hAnsi="Times New Roman" w:cs="Times New Roman"/>
          <w:b/>
          <w:i/>
        </w:rPr>
        <w:t>radical</w:t>
      </w:r>
      <w:r w:rsidRPr="00D6098D">
        <w:rPr>
          <w:rFonts w:ascii="Times New Roman" w:eastAsiaTheme="minorEastAsia" w:hAnsi="Times New Roman" w:cs="Times New Roman"/>
        </w:rPr>
        <w:t xml:space="preserve">.  There is also a hidden number called the </w:t>
      </w:r>
      <w:r w:rsidRPr="00D6098D">
        <w:rPr>
          <w:rFonts w:ascii="Times New Roman" w:eastAsiaTheme="minorEastAsia" w:hAnsi="Times New Roman" w:cs="Times New Roman"/>
          <w:b/>
          <w:i/>
        </w:rPr>
        <w:t>index</w:t>
      </w:r>
      <w:r w:rsidRPr="00D6098D">
        <w:rPr>
          <w:rFonts w:ascii="Times New Roman" w:eastAsiaTheme="minorEastAsia" w:hAnsi="Times New Roman" w:cs="Times New Roman"/>
        </w:rPr>
        <w:t xml:space="preserve">.  If the index is not shown, </w:t>
      </w:r>
      <w:r w:rsidRPr="00D6098D">
        <w:rPr>
          <w:rFonts w:ascii="Times New Roman" w:eastAsiaTheme="minorEastAsia" w:hAnsi="Times New Roman" w:cs="Times New Roman"/>
          <w:i/>
        </w:rPr>
        <w:t>then it is understood to be a 2</w:t>
      </w:r>
      <w:r w:rsidRPr="00D6098D">
        <w:rPr>
          <w:rFonts w:ascii="Times New Roman" w:eastAsiaTheme="minorEastAsia" w:hAnsi="Times New Roman" w:cs="Times New Roman"/>
        </w:rPr>
        <w:t>.</w:t>
      </w:r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E36764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 xml:space="preserve">So, the complete notation for this example would </w:t>
      </w:r>
      <w:proofErr w:type="gramStart"/>
      <w:r w:rsidRPr="00D6098D">
        <w:rPr>
          <w:rFonts w:ascii="Times New Roman" w:eastAsiaTheme="minorEastAsia" w:hAnsi="Times New Roman" w:cs="Times New Roman"/>
        </w:rPr>
        <w:t xml:space="preserve">be </w:t>
      </w:r>
      <w:proofErr w:type="gramEnd"/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2</m:t>
            </m:r>
          </m:deg>
          <m:e>
            <m:r>
              <w:rPr>
                <w:rFonts w:ascii="Cambria Math" w:eastAsiaTheme="minorEastAsia" w:hAnsi="Cambria Math" w:cs="Times New Roman"/>
              </w:rPr>
              <m:t>9</m:t>
            </m:r>
          </m:e>
        </m:rad>
      </m:oMath>
      <w:r w:rsidRPr="00D6098D">
        <w:rPr>
          <w:rFonts w:ascii="Times New Roman" w:eastAsiaTheme="minorEastAsia" w:hAnsi="Times New Roman" w:cs="Times New Roman"/>
        </w:rPr>
        <w:t>.  The small 2 in the upper part of the radical is the index.</w:t>
      </w: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>If the index is larger than 2, we must write it.  Let’s look at an example of an index larger than 2.</w:t>
      </w:r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</w:rPr>
              <m:t>64</m:t>
            </m:r>
          </m:e>
        </m:rad>
      </m:oMath>
      <w:r w:rsidR="00D6098D" w:rsidRPr="00D6098D">
        <w:rPr>
          <w:rFonts w:ascii="Times New Roman" w:eastAsiaTheme="minorEastAsia" w:hAnsi="Times New Roman" w:cs="Times New Roman"/>
        </w:rPr>
        <w:tab/>
        <w:t xml:space="preserve">This represents the </w:t>
      </w:r>
      <w:r w:rsidR="00D6098D" w:rsidRPr="00D6098D">
        <w:rPr>
          <w:rFonts w:ascii="Times New Roman" w:eastAsiaTheme="minorEastAsia" w:hAnsi="Times New Roman" w:cs="Times New Roman"/>
          <w:i/>
        </w:rPr>
        <w:t>cubed root</w:t>
      </w:r>
      <w:r w:rsidR="00D6098D" w:rsidRPr="00D6098D">
        <w:rPr>
          <w:rFonts w:ascii="Times New Roman" w:eastAsiaTheme="minorEastAsia" w:hAnsi="Times New Roman" w:cs="Times New Roman"/>
        </w:rPr>
        <w:t xml:space="preserve"> of 64.  That is, this expression is equal to a number that, when raised to the 3</w:t>
      </w:r>
      <w:r w:rsidR="00D6098D" w:rsidRPr="00D6098D">
        <w:rPr>
          <w:rFonts w:ascii="Times New Roman" w:eastAsiaTheme="minorEastAsia" w:hAnsi="Times New Roman" w:cs="Times New Roman"/>
          <w:vertAlign w:val="superscript"/>
        </w:rPr>
        <w:t>rd</w:t>
      </w:r>
      <w:r w:rsidR="00D6098D" w:rsidRPr="00D6098D">
        <w:rPr>
          <w:rFonts w:ascii="Times New Roman" w:eastAsiaTheme="minorEastAsia" w:hAnsi="Times New Roman" w:cs="Times New Roman"/>
        </w:rPr>
        <w:t xml:space="preserve"> power, gives you 64.  We used the 3</w:t>
      </w:r>
      <w:r w:rsidR="00D6098D" w:rsidRPr="00D6098D">
        <w:rPr>
          <w:rFonts w:ascii="Times New Roman" w:eastAsiaTheme="minorEastAsia" w:hAnsi="Times New Roman" w:cs="Times New Roman"/>
          <w:vertAlign w:val="superscript"/>
        </w:rPr>
        <w:t>rd</w:t>
      </w:r>
      <w:r w:rsidR="00D6098D" w:rsidRPr="00D6098D">
        <w:rPr>
          <w:rFonts w:ascii="Times New Roman" w:eastAsiaTheme="minorEastAsia" w:hAnsi="Times New Roman" w:cs="Times New Roman"/>
        </w:rPr>
        <w:t xml:space="preserve"> power because 3 is the index, just like we used the 2</w:t>
      </w:r>
      <w:r w:rsidR="00D6098D" w:rsidRPr="00D6098D">
        <w:rPr>
          <w:rFonts w:ascii="Times New Roman" w:eastAsiaTheme="minorEastAsia" w:hAnsi="Times New Roman" w:cs="Times New Roman"/>
          <w:vertAlign w:val="superscript"/>
        </w:rPr>
        <w:t>nd</w:t>
      </w:r>
      <w:r w:rsidR="00D6098D" w:rsidRPr="00D6098D">
        <w:rPr>
          <w:rFonts w:ascii="Times New Roman" w:eastAsiaTheme="minorEastAsia" w:hAnsi="Times New Roman" w:cs="Times New Roman"/>
        </w:rPr>
        <w:t xml:space="preserve"> power in the previous example because the index was 2.</w:t>
      </w: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 xml:space="preserve">Notice that for an index of 2 and 3, we use the terms </w:t>
      </w:r>
      <w:r w:rsidRPr="00D6098D">
        <w:rPr>
          <w:rFonts w:ascii="Times New Roman" w:eastAsiaTheme="minorEastAsia" w:hAnsi="Times New Roman" w:cs="Times New Roman"/>
          <w:i/>
        </w:rPr>
        <w:t>square root</w:t>
      </w:r>
      <w:r w:rsidRPr="00D6098D">
        <w:rPr>
          <w:rFonts w:ascii="Times New Roman" w:eastAsiaTheme="minorEastAsia" w:hAnsi="Times New Roman" w:cs="Times New Roman"/>
        </w:rPr>
        <w:t xml:space="preserve"> and </w:t>
      </w:r>
      <w:r w:rsidRPr="00D6098D">
        <w:rPr>
          <w:rFonts w:ascii="Times New Roman" w:eastAsiaTheme="minorEastAsia" w:hAnsi="Times New Roman" w:cs="Times New Roman"/>
          <w:i/>
        </w:rPr>
        <w:t>cube root</w:t>
      </w:r>
      <w:r w:rsidRPr="00D6098D">
        <w:rPr>
          <w:rFonts w:ascii="Times New Roman" w:eastAsiaTheme="minorEastAsia" w:hAnsi="Times New Roman" w:cs="Times New Roman"/>
        </w:rPr>
        <w:t>.  For any index higher than 3, we would use ordinal number to describe them.</w:t>
      </w:r>
    </w:p>
    <w:p w:rsidR="00D6098D" w:rsidRP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D6098D">
        <w:rPr>
          <w:rFonts w:ascii="Times New Roman" w:eastAsiaTheme="minorEastAsia" w:hAnsi="Times New Roman" w:cs="Times New Roman"/>
        </w:rPr>
        <w:t xml:space="preserve">For example,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</w:rPr>
              <m:t>81</m:t>
            </m:r>
          </m:e>
        </m:rad>
      </m:oMath>
      <w:r w:rsidRPr="00D6098D">
        <w:rPr>
          <w:rFonts w:ascii="Times New Roman" w:eastAsiaTheme="minorEastAsia" w:hAnsi="Times New Roman" w:cs="Times New Roman"/>
        </w:rPr>
        <w:t xml:space="preserve"> would be read “the fourth root of 81.”</w:t>
      </w:r>
      <w:r w:rsidRPr="00D6098D">
        <w:rPr>
          <w:rFonts w:ascii="Times New Roman" w:eastAsiaTheme="minorEastAsia" w:hAnsi="Times New Roman" w:cs="Times New Roman"/>
        </w:rPr>
        <w:br/>
      </w:r>
      <w:proofErr w:type="gramStart"/>
      <w:r w:rsidRPr="00D6098D">
        <w:rPr>
          <w:rFonts w:ascii="Times New Roman" w:eastAsiaTheme="minorEastAsia" w:hAnsi="Times New Roman" w:cs="Times New Roman"/>
        </w:rPr>
        <w:t xml:space="preserve">And,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7</m:t>
            </m:r>
          </m:deg>
          <m:e>
            <m:r>
              <w:rPr>
                <w:rFonts w:ascii="Cambria Math" w:eastAsiaTheme="minorEastAsia" w:hAnsi="Cambria Math" w:cs="Times New Roman"/>
              </w:rPr>
              <m:t>128</m:t>
            </m:r>
          </m:e>
        </m:rad>
      </m:oMath>
      <w:r w:rsidRPr="00D6098D">
        <w:rPr>
          <w:rFonts w:ascii="Times New Roman" w:eastAsiaTheme="minorEastAsia" w:hAnsi="Times New Roman" w:cs="Times New Roman"/>
        </w:rPr>
        <w:t xml:space="preserve"> would be read “the seventh root of 128.”</w:t>
      </w:r>
      <w:proofErr w:type="gramEnd"/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One other important fact about radicals has to do with the sign.</w:t>
      </w: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Let’s think of a number that, when squared, gives us 4.  The number 2 automatically comes to mind.  We know </w:t>
      </w:r>
      <w:proofErr w:type="gramStart"/>
      <w:r>
        <w:rPr>
          <w:rFonts w:ascii="Times New Roman" w:eastAsiaTheme="minorEastAsia" w:hAnsi="Times New Roman" w:cs="Times New Roman"/>
        </w:rPr>
        <w:t xml:space="preserve">that </w:t>
      </w:r>
      <w:proofErr w:type="gramEnd"/>
      <m:oMath>
        <m:r>
          <w:rPr>
            <w:rFonts w:ascii="Cambria Math" w:eastAsiaTheme="minorEastAsia" w:hAnsi="Cambria Math" w:cs="Times New Roman"/>
          </w:rPr>
          <m:t>2∙2=4</m:t>
        </m:r>
      </m:oMath>
      <w:r>
        <w:rPr>
          <w:rFonts w:ascii="Times New Roman" w:eastAsiaTheme="minorEastAsia" w:hAnsi="Times New Roman" w:cs="Times New Roman"/>
        </w:rPr>
        <w:t xml:space="preserve">.  What often does </w:t>
      </w:r>
      <w:r>
        <w:rPr>
          <w:rFonts w:ascii="Times New Roman" w:eastAsiaTheme="minorEastAsia" w:hAnsi="Times New Roman" w:cs="Times New Roman"/>
          <w:i/>
          <w:u w:val="single"/>
        </w:rPr>
        <w:t>not</w:t>
      </w:r>
      <w:r>
        <w:rPr>
          <w:rFonts w:ascii="Times New Roman" w:eastAsiaTheme="minorEastAsia" w:hAnsi="Times New Roman" w:cs="Times New Roman"/>
        </w:rPr>
        <w:t xml:space="preserve"> come to mind is -2.  But, we should also realize that</w:t>
      </w: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(-2)∙(-2)=4</m:t>
        </m:r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as</w:t>
      </w:r>
      <w:proofErr w:type="gramEnd"/>
      <w:r>
        <w:rPr>
          <w:rFonts w:ascii="Times New Roman" w:eastAsiaTheme="minorEastAsia" w:hAnsi="Times New Roman" w:cs="Times New Roman"/>
        </w:rPr>
        <w:t xml:space="preserve"> well.</w:t>
      </w: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So,</w:t>
      </w:r>
      <w:r w:rsidR="004619C9">
        <w:rPr>
          <w:rFonts w:ascii="Times New Roman" w:eastAsiaTheme="minorEastAsia" w:hAnsi="Times New Roman" w:cs="Times New Roman"/>
        </w:rPr>
        <w:t xml:space="preserve"> to be precise about </w:t>
      </w:r>
      <w:r>
        <w:rPr>
          <w:rFonts w:ascii="Times New Roman" w:eastAsiaTheme="minorEastAsia" w:hAnsi="Times New Roman" w:cs="Times New Roman"/>
        </w:rPr>
        <w:t>our answers,</w:t>
      </w:r>
      <w:r w:rsidR="004619C9">
        <w:rPr>
          <w:rFonts w:ascii="Times New Roman" w:eastAsiaTheme="minorEastAsia" w:hAnsi="Times New Roman" w:cs="Times New Roman"/>
        </w:rPr>
        <w:t xml:space="preserve"> we would use the ± sign (sometimes call the plus-minus sign or positive negative sign).</w:t>
      </w: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So, for example</w:t>
      </w:r>
      <w:proofErr w:type="gramStart"/>
      <w:r w:rsidR="003618E9">
        <w:rPr>
          <w:rFonts w:ascii="Times New Roman" w:eastAsiaTheme="minorEastAsia" w:hAnsi="Times New Roman" w:cs="Times New Roman"/>
        </w:rPr>
        <w:t xml:space="preserve">,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4</m:t>
            </m:r>
          </m:e>
        </m:rad>
        <m:r>
          <w:rPr>
            <w:rFonts w:ascii="Cambria Math" w:eastAsiaTheme="minorEastAsia" w:hAnsi="Cambria Math" w:cs="Times New Roman"/>
          </w:rPr>
          <m:t>=±2</m:t>
        </m:r>
      </m:oMath>
      <w:r w:rsidR="003618E9">
        <w:rPr>
          <w:rFonts w:ascii="Times New Roman" w:eastAsiaTheme="minorEastAsia" w:hAnsi="Times New Roman" w:cs="Times New Roman"/>
        </w:rPr>
        <w:t xml:space="preserve">.  This only applies to radicals with an even-numbered index. </w:t>
      </w: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D6098D" w:rsidRDefault="00D6098D" w:rsidP="0075349D">
      <w:pPr>
        <w:spacing w:line="240" w:lineRule="auto"/>
        <w:contextualSpacing/>
        <w:rPr>
          <w:rFonts w:eastAsiaTheme="minorEastAsia" w:cstheme="minorHAnsi"/>
          <w:sz w:val="32"/>
        </w:rPr>
      </w:pPr>
      <w:r>
        <w:rPr>
          <w:rFonts w:eastAsiaTheme="minorEastAsia" w:cstheme="minorHAnsi"/>
          <w:sz w:val="32"/>
          <w:u w:val="single"/>
        </w:rPr>
        <w:lastRenderedPageBreak/>
        <w:t xml:space="preserve">Simplifying Radicals </w:t>
      </w: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Some radical expressions are easy to simplifying by simply recalling what you know from multiplying numbers in the past.  For example, most people know that the square root of 4 is 2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4</m:t>
            </m:r>
          </m:e>
        </m:rad>
        <m:r>
          <w:rPr>
            <w:rFonts w:ascii="Cambria Math" w:eastAsiaTheme="minorEastAsia" w:hAnsi="Cambria Math" w:cs="Times New Roman"/>
          </w:rPr>
          <m:t>=2</m:t>
        </m:r>
      </m:oMath>
      <w:r>
        <w:rPr>
          <w:rFonts w:ascii="Times New Roman" w:eastAsiaTheme="minorEastAsia" w:hAnsi="Times New Roman" w:cs="Times New Roman"/>
        </w:rPr>
        <w:t>).  Some other ones most people know or come to recognize with a little practice are:</w:t>
      </w:r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Pr="00D6098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9</m:t>
            </m:r>
          </m:e>
        </m:rad>
        <m:r>
          <w:rPr>
            <w:rFonts w:ascii="Cambria Math" w:eastAsiaTheme="minorEastAsia" w:hAnsi="Cambria Math" w:cs="Times New Roman"/>
          </w:rPr>
          <m:t>=3</m:t>
        </m:r>
      </m:oMath>
      <w:r w:rsidR="004619C9">
        <w:rPr>
          <w:rFonts w:ascii="Times New Roman" w:eastAsiaTheme="minorEastAsia" w:hAnsi="Times New Roman" w:cs="Times New Roman"/>
        </w:rPr>
        <w:tab/>
      </w:r>
      <w:r w:rsidR="004619C9">
        <w:rPr>
          <w:rFonts w:ascii="Times New Roman" w:eastAsiaTheme="minorEastAsia" w:hAnsi="Times New Roman" w:cs="Times New Roman"/>
        </w:rPr>
        <w:tab/>
      </w: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</w:rPr>
              <m:t>27</m:t>
            </m:r>
          </m:e>
        </m:rad>
        <m:r>
          <w:rPr>
            <w:rFonts w:ascii="Cambria Math" w:eastAsiaTheme="minorEastAsia" w:hAnsi="Cambria Math" w:cs="Times New Roman"/>
          </w:rPr>
          <m:t>=3</m:t>
        </m:r>
      </m:oMath>
      <w:r w:rsidR="004619C9"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16</m:t>
            </m:r>
          </m:e>
        </m:rad>
        <m:r>
          <w:rPr>
            <w:rFonts w:ascii="Cambria Math" w:eastAsiaTheme="minorEastAsia" w:hAnsi="Cambria Math" w:cs="Times New Roman"/>
          </w:rPr>
          <m:t>=4</m:t>
        </m:r>
      </m:oMath>
      <w:r w:rsidR="004619C9"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25</m:t>
            </m:r>
          </m:e>
        </m:rad>
        <m:r>
          <w:rPr>
            <w:rFonts w:ascii="Cambria Math" w:eastAsiaTheme="minorEastAsia" w:hAnsi="Cambria Math" w:cs="Times New Roman"/>
          </w:rPr>
          <m:t>=5</m:t>
        </m:r>
      </m:oMath>
      <w:r w:rsidR="004619C9">
        <w:rPr>
          <w:rFonts w:ascii="Times New Roman" w:eastAsiaTheme="minorEastAsia" w:hAnsi="Times New Roman" w:cs="Times New Roman"/>
        </w:rPr>
        <w:tab/>
      </w: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</w:rPr>
              <m:t>125</m:t>
            </m:r>
          </m:e>
        </m:rad>
        <m:r>
          <w:rPr>
            <w:rFonts w:ascii="Cambria Math" w:eastAsiaTheme="minorEastAsia" w:hAnsi="Cambria Math" w:cs="Times New Roman"/>
          </w:rPr>
          <m:t>=5</m:t>
        </m:r>
      </m:oMath>
      <w:r w:rsidR="004619C9"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144</m:t>
            </m:r>
          </m:e>
        </m:rad>
        <m:r>
          <w:rPr>
            <w:rFonts w:ascii="Cambria Math" w:eastAsiaTheme="minorEastAsia" w:hAnsi="Cambria Math" w:cs="Times New Roman"/>
          </w:rPr>
          <m:t>=12</m:t>
        </m:r>
      </m:oMath>
    </w:p>
    <w:p w:rsidR="00D6098D" w:rsidRDefault="00D6098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619C9" w:rsidRDefault="004619C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Many other square roots of the numbers 1-10 are usually easy to recognize.</w:t>
      </w:r>
      <w:r w:rsidR="003618E9">
        <w:rPr>
          <w:rFonts w:ascii="Times New Roman" w:eastAsiaTheme="minorEastAsia" w:hAnsi="Times New Roman" w:cs="Times New Roman"/>
        </w:rPr>
        <w:t xml:space="preserve">  However, sometimes we are not able to simplify radicals via our memories, so there is a process we follow to do this.</w:t>
      </w: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Let us start with an example we already know the answer to</w:t>
      </w:r>
      <w:proofErr w:type="gramStart"/>
      <w:r>
        <w:rPr>
          <w:rFonts w:ascii="Times New Roman" w:eastAsiaTheme="minorEastAsia" w:hAnsi="Times New Roman" w:cs="Times New Roman"/>
        </w:rPr>
        <w:t xml:space="preserve">: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25</m:t>
            </m:r>
          </m:e>
        </m:rad>
        <m:r>
          <w:rPr>
            <w:rFonts w:ascii="Cambria Math" w:eastAsiaTheme="minorEastAsia" w:hAnsi="Cambria Math" w:cs="Times New Roman"/>
          </w:rPr>
          <m:t>=5</m:t>
        </m:r>
      </m:oMath>
      <w:r>
        <w:rPr>
          <w:rFonts w:ascii="Times New Roman" w:eastAsiaTheme="minorEastAsia" w:hAnsi="Times New Roman" w:cs="Times New Roman"/>
        </w:rPr>
        <w:t xml:space="preserve">.  We know that the square root of 25 is 5 because 5 squared </w:t>
      </w:r>
      <w:proofErr w:type="gramStart"/>
      <w:r>
        <w:rPr>
          <w:rFonts w:ascii="Times New Roman" w:eastAsiaTheme="minorEastAsia" w:hAnsi="Times New Roman" w:cs="Times New Roman"/>
        </w:rPr>
        <w:t>is</w:t>
      </w:r>
      <w:proofErr w:type="gramEnd"/>
      <w:r>
        <w:rPr>
          <w:rFonts w:ascii="Times New Roman" w:eastAsiaTheme="minorEastAsia" w:hAnsi="Times New Roman" w:cs="Times New Roman"/>
        </w:rPr>
        <w:t xml:space="preserve"> 25.  But, how can we find this out if we did not already know this?</w:t>
      </w: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We would start by finding the prime factorization of 25 and write it in condensed form using exponents.</w:t>
      </w: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3618E9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25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5∙5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</m:oMath>
      <w:r w:rsidR="003618E9">
        <w:rPr>
          <w:rFonts w:ascii="Times New Roman" w:eastAsiaTheme="minorEastAsia" w:hAnsi="Times New Roman" w:cs="Times New Roman"/>
        </w:rPr>
        <w:t xml:space="preserve"> </w:t>
      </w: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3618E9" w:rsidRDefault="003618E9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Now, remember that there is an understood index of 2 in the radical.</w:t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2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</m:oMath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Also, remember that this expression describes some number that, when squared, gives us the radicand.  The radicand in this case is 5</w:t>
      </w:r>
      <w:r>
        <w:rPr>
          <w:rFonts w:ascii="Times New Roman" w:eastAsiaTheme="minorEastAsia" w:hAnsi="Times New Roman" w:cs="Times New Roman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.  Logically, we know that 5 raised to the power of two </w:t>
      </w:r>
      <w:proofErr w:type="gramStart"/>
      <w:r>
        <w:rPr>
          <w:rFonts w:ascii="Times New Roman" w:eastAsiaTheme="minorEastAsia" w:hAnsi="Times New Roman" w:cs="Times New Roman"/>
        </w:rPr>
        <w:t>is</w:t>
      </w:r>
      <w:proofErr w:type="gramEnd"/>
      <w:r>
        <w:rPr>
          <w:rFonts w:ascii="Times New Roman" w:eastAsiaTheme="minorEastAsia" w:hAnsi="Times New Roman" w:cs="Times New Roman"/>
        </w:rPr>
        <w:t xml:space="preserve"> 5</w:t>
      </w:r>
      <w:r>
        <w:rPr>
          <w:rFonts w:ascii="Times New Roman" w:eastAsiaTheme="minorEastAsia" w:hAnsi="Times New Roman" w:cs="Times New Roman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, so our answer is 5.</w:t>
      </w: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>
            <m:r>
              <w:rPr>
                <w:rFonts w:ascii="Cambria Math" w:eastAsiaTheme="minorEastAsia" w:hAnsi="Cambria Math" w:cs="Times New Roman"/>
              </w:rPr>
              <m:t>2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=5</m:t>
        </m:r>
      </m:oMath>
      <w:r w:rsidR="00F0594E">
        <w:rPr>
          <w:rFonts w:ascii="Times New Roman" w:eastAsiaTheme="minorEastAsia" w:hAnsi="Times New Roman" w:cs="Times New Roman"/>
        </w:rPr>
        <w:t xml:space="preserve"> </w:t>
      </w: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Another way to look at it is to say that the exponent of the radicand cancels with the index.</w:t>
      </w: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Let’s look at a longer example.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200</m:t>
            </m:r>
          </m:e>
        </m:rad>
      </m:oMath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Find the prime factorization in condensed form.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200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</m:oMath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We can rewrite it in this way: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200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∙2∙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</m:oMath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0594E" w:rsidRDefault="00F0594E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Now we can cancel the exponents with the index.</w:t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200</m:t>
            </m:r>
          </m:e>
        </m:rad>
        <m:r>
          <w:rPr>
            <w:rFonts w:ascii="Cambria Math" w:eastAsiaTheme="minorEastAsia" w:hAnsi="Cambria Math" w:cs="Times New Roman"/>
          </w:rPr>
          <m:t>=2∙5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=10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</m:oMath>
    </w:p>
    <w:p w:rsidR="008C525C" w:rsidRDefault="008C525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>This is read “ten square root of two,” and is</w:t>
      </w:r>
    </w:p>
    <w:p w:rsidR="008C525C" w:rsidRDefault="008C525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proofErr w:type="gramStart"/>
      <w:r>
        <w:rPr>
          <w:rFonts w:ascii="Times New Roman" w:eastAsiaTheme="minorEastAsia" w:hAnsi="Times New Roman" w:cs="Times New Roman"/>
        </w:rPr>
        <w:t>equivalent</w:t>
      </w:r>
      <w:proofErr w:type="gramEnd"/>
      <w:r>
        <w:rPr>
          <w:rFonts w:ascii="Times New Roman" w:eastAsiaTheme="minorEastAsia" w:hAnsi="Times New Roman" w:cs="Times New Roman"/>
        </w:rPr>
        <w:t xml:space="preserve"> to 10 times the square root of 2</w:t>
      </w:r>
    </w:p>
    <w:p w:rsidR="008C525C" w:rsidRDefault="008C525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8C525C" w:rsidRDefault="008C525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Notice here that, when the index cancels the exponents in the radicand, the index does not go away</w:t>
      </w:r>
      <w:r w:rsidR="007B75D1">
        <w:rPr>
          <w:rFonts w:ascii="Times New Roman" w:eastAsiaTheme="minorEastAsia" w:hAnsi="Times New Roman" w:cs="Times New Roman"/>
        </w:rPr>
        <w:t xml:space="preserve"> if there is still anything left under it</w:t>
      </w:r>
      <w:r w:rsidR="00213B24">
        <w:rPr>
          <w:rFonts w:ascii="Times New Roman" w:eastAsiaTheme="minorEastAsia" w:hAnsi="Times New Roman" w:cs="Times New Roman"/>
        </w:rPr>
        <w:t xml:space="preserve"> (the 2 with no exponent, in this case)</w:t>
      </w:r>
      <w:r>
        <w:rPr>
          <w:rFonts w:ascii="Times New Roman" w:eastAsiaTheme="minorEastAsia" w:hAnsi="Times New Roman" w:cs="Times New Roman"/>
        </w:rPr>
        <w:t>.  Also notice that only the bases with the canceled exponents come out of the radical.</w:t>
      </w:r>
    </w:p>
    <w:p w:rsidR="008C525C" w:rsidRDefault="008C525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8C525C" w:rsidRDefault="007B75D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Another way to look at some of these steps includes the fact that factors in the radicand can be separated, and that factors can be multiplied in any order.</w:t>
      </w:r>
    </w:p>
    <w:p w:rsidR="007B75D1" w:rsidRDefault="007B75D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B75D1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200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∙2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5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</m:oMath>
      <w:r w:rsidR="007B75D1">
        <w:rPr>
          <w:rFonts w:ascii="Times New Roman" w:eastAsiaTheme="minorEastAsia" w:hAnsi="Times New Roman" w:cs="Times New Roman"/>
        </w:rPr>
        <w:t xml:space="preserve"> </w:t>
      </w:r>
    </w:p>
    <w:p w:rsidR="007B75D1" w:rsidRDefault="007B75D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Now we can cancel the</w:t>
      </w:r>
      <w:r w:rsidR="00213B24">
        <w:rPr>
          <w:rFonts w:ascii="Times New Roman" w:eastAsiaTheme="minorEastAsia" w:hAnsi="Times New Roman" w:cs="Times New Roman"/>
        </w:rPr>
        <w:t xml:space="preserve"> radicals whose indexes match the exponents of their radicands.</w:t>
      </w:r>
    </w:p>
    <w:p w:rsidR="0048668B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=2∙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∙5=2∙5∙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=10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</m:oMath>
      <w:r w:rsidR="00213B24">
        <w:rPr>
          <w:rFonts w:ascii="Times New Roman" w:eastAsiaTheme="minorEastAsia" w:hAnsi="Times New Roman" w:cs="Times New Roman"/>
        </w:rPr>
        <w:t xml:space="preserve"> </w:t>
      </w:r>
      <w:r w:rsidR="0048668B">
        <w:rPr>
          <w:rFonts w:ascii="Times New Roman" w:eastAsiaTheme="minorEastAsia" w:hAnsi="Times New Roman" w:cs="Times New Roman"/>
        </w:rPr>
        <w:br w:type="page"/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  <w:sz w:val="32"/>
        </w:rPr>
      </w:pPr>
      <w:r>
        <w:rPr>
          <w:rFonts w:eastAsiaTheme="minorEastAsia" w:cstheme="minorHAnsi"/>
          <w:sz w:val="32"/>
          <w:u w:val="single"/>
        </w:rPr>
        <w:lastRenderedPageBreak/>
        <w:t xml:space="preserve">The Imaginary Number, </w:t>
      </w:r>
      <w:proofErr w:type="spellStart"/>
      <w:r>
        <w:rPr>
          <w:rFonts w:ascii="Times New Roman" w:eastAsiaTheme="minorEastAsia" w:hAnsi="Times New Roman" w:cs="Times New Roman"/>
          <w:i/>
          <w:sz w:val="32"/>
          <w:u w:val="single"/>
        </w:rPr>
        <w:t>i</w:t>
      </w:r>
      <w:proofErr w:type="spellEnd"/>
      <w:r>
        <w:rPr>
          <w:rFonts w:ascii="Times New Roman" w:eastAsiaTheme="minorEastAsia" w:hAnsi="Times New Roman" w:cs="Times New Roman"/>
          <w:sz w:val="32"/>
        </w:rPr>
        <w:t xml:space="preserve"> </w:t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P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  <w:sz w:val="18"/>
        </w:rPr>
      </w:pPr>
      <w:r w:rsidRPr="00B420C7">
        <w:rPr>
          <w:rFonts w:ascii="Times New Roman" w:eastAsiaTheme="minorEastAsia" w:hAnsi="Times New Roman" w:cs="Times New Roman"/>
          <w:sz w:val="18"/>
        </w:rPr>
        <w:t>(This is a very simple introduction to this concept that is here just so it can be used in the next section.)</w:t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Remember </w:t>
      </w:r>
      <w:r w:rsidRPr="00B420C7">
        <w:rPr>
          <w:rFonts w:ascii="Times New Roman" w:eastAsiaTheme="minorEastAsia" w:hAnsi="Times New Roman" w:cs="Times New Roman"/>
        </w:rPr>
        <w:t xml:space="preserve">from above that when we have a square root, the answer can be positive or negative.  This is because </w:t>
      </w:r>
      <w:proofErr w:type="gramStart"/>
      <w:r w:rsidRPr="00B420C7">
        <w:rPr>
          <w:rFonts w:ascii="Times New Roman" w:eastAsiaTheme="minorEastAsia" w:hAnsi="Times New Roman" w:cs="Times New Roman"/>
        </w:rPr>
        <w:t>a negative number times</w:t>
      </w:r>
      <w:proofErr w:type="gramEnd"/>
      <w:r w:rsidRPr="00B420C7">
        <w:rPr>
          <w:rFonts w:ascii="Times New Roman" w:eastAsiaTheme="minorEastAsia" w:hAnsi="Times New Roman" w:cs="Times New Roman"/>
        </w:rPr>
        <w:t xml:space="preserve"> a negative number produce a positive number.  This begs the question</w:t>
      </w:r>
      <w:proofErr w:type="gramStart"/>
      <w:r w:rsidRPr="00B420C7">
        <w:rPr>
          <w:rFonts w:ascii="Times New Roman" w:eastAsiaTheme="minorEastAsia" w:hAnsi="Times New Roman" w:cs="Times New Roman"/>
        </w:rPr>
        <w:t>,</w:t>
      </w:r>
      <w:proofErr w:type="gramEnd"/>
      <w:r w:rsidRPr="00B420C7">
        <w:rPr>
          <w:rFonts w:ascii="Times New Roman" w:eastAsiaTheme="minorEastAsia" w:hAnsi="Times New Roman" w:cs="Times New Roman"/>
        </w:rPr>
        <w:t xml:space="preserve"> then, “What is the square root of a negative number?”</w:t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Think about it: What can you multiply by </w:t>
      </w:r>
      <w:proofErr w:type="gramStart"/>
      <w:r>
        <w:rPr>
          <w:rFonts w:ascii="Times New Roman" w:eastAsiaTheme="minorEastAsia" w:hAnsi="Times New Roman" w:cs="Times New Roman"/>
        </w:rPr>
        <w:t>itself</w:t>
      </w:r>
      <w:proofErr w:type="gramEnd"/>
      <w:r>
        <w:rPr>
          <w:rFonts w:ascii="Times New Roman" w:eastAsiaTheme="minorEastAsia" w:hAnsi="Times New Roman" w:cs="Times New Roman"/>
        </w:rPr>
        <w:t xml:space="preserve"> to get -4?  A positive </w:t>
      </w:r>
      <m:oMath>
        <m:r>
          <w:rPr>
            <w:rFonts w:ascii="Cambria Math" w:eastAsiaTheme="minorEastAsia" w:hAnsi="Cambria Math" w:cs="Times New Roman"/>
          </w:rPr>
          <m:t>4∙4</m:t>
        </m:r>
      </m:oMath>
      <w:r>
        <w:rPr>
          <w:rFonts w:ascii="Times New Roman" w:eastAsiaTheme="minorEastAsia" w:hAnsi="Times New Roman" w:cs="Times New Roman"/>
        </w:rPr>
        <w:t xml:space="preserve"> gives a positive 4, and </w:t>
      </w:r>
      <m:oMath>
        <m:r>
          <w:rPr>
            <w:rFonts w:ascii="Cambria Math" w:eastAsiaTheme="minorEastAsia" w:hAnsi="Cambria Math" w:cs="Times New Roman"/>
          </w:rPr>
          <m:t>-4∙-4</m:t>
        </m:r>
      </m:oMath>
      <w:r>
        <w:rPr>
          <w:rFonts w:ascii="Times New Roman" w:eastAsiaTheme="minorEastAsia" w:hAnsi="Times New Roman" w:cs="Times New Roman"/>
        </w:rPr>
        <w:t xml:space="preserve"> also gives a positive number.  There is no </w:t>
      </w:r>
      <w:r>
        <w:rPr>
          <w:rFonts w:ascii="Times New Roman" w:eastAsiaTheme="minorEastAsia" w:hAnsi="Times New Roman" w:cs="Times New Roman"/>
          <w:i/>
        </w:rPr>
        <w:t>real</w:t>
      </w:r>
      <w:r>
        <w:rPr>
          <w:rFonts w:ascii="Times New Roman" w:eastAsiaTheme="minorEastAsia" w:hAnsi="Times New Roman" w:cs="Times New Roman"/>
        </w:rPr>
        <w:t xml:space="preserve"> number that can be squared to get a negative 4.</w:t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Because of this, mathematicians use what they call </w:t>
      </w:r>
      <w:r>
        <w:rPr>
          <w:rFonts w:ascii="Times New Roman" w:eastAsiaTheme="minorEastAsia" w:hAnsi="Times New Roman" w:cs="Times New Roman"/>
          <w:i/>
        </w:rPr>
        <w:t xml:space="preserve">the imaginary number </w:t>
      </w:r>
      <w:proofErr w:type="spellStart"/>
      <w:r>
        <w:rPr>
          <w:rFonts w:ascii="Times New Roman" w:eastAsiaTheme="minorEastAsia" w:hAnsi="Times New Roman" w:cs="Times New Roman"/>
          <w:i/>
        </w:rPr>
        <w:t>i</w:t>
      </w:r>
      <w:proofErr w:type="spellEnd"/>
      <w:r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i=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rad>
      </m:oMath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With this </w:t>
      </w:r>
      <w:r>
        <w:rPr>
          <w:rFonts w:ascii="Times New Roman" w:eastAsiaTheme="minorEastAsia" w:hAnsi="Times New Roman" w:cs="Times New Roman"/>
          <w:i/>
        </w:rPr>
        <w:t>imaginary number</w:t>
      </w:r>
      <w:r>
        <w:rPr>
          <w:rFonts w:ascii="Times New Roman" w:eastAsiaTheme="minorEastAsia" w:hAnsi="Times New Roman" w:cs="Times New Roman"/>
        </w:rPr>
        <w:t>, we can say that</w:t>
      </w:r>
      <w:r>
        <w:rPr>
          <w:rFonts w:ascii="Times New Roman" w:eastAsiaTheme="minorEastAsia" w:hAnsi="Times New Roman" w:cs="Times New Roman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-4</m:t>
            </m:r>
          </m:e>
        </m:rad>
        <m:r>
          <w:rPr>
            <w:rFonts w:ascii="Cambria Math" w:eastAsiaTheme="minorEastAsia" w:hAnsi="Cambria Math" w:cs="Times New Roman"/>
          </w:rPr>
          <m:t>=2i</m:t>
        </m:r>
      </m:oMath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Likewise, we can say that</w:t>
      </w:r>
      <w:proofErr w:type="gramStart"/>
      <w:r>
        <w:rPr>
          <w:rFonts w:ascii="Times New Roman" w:eastAsiaTheme="minorEastAsia" w:hAnsi="Times New Roman" w:cs="Times New Roman"/>
        </w:rPr>
        <w:t>:</w:t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-16</m:t>
            </m:r>
          </m:e>
        </m:rad>
        <m:r>
          <w:rPr>
            <w:rFonts w:ascii="Cambria Math" w:eastAsiaTheme="minorEastAsia" w:hAnsi="Cambria Math" w:cs="Times New Roman"/>
          </w:rPr>
          <m:t>=4i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-25</m:t>
            </m:r>
          </m:e>
        </m:rad>
        <m:r>
          <w:rPr>
            <w:rFonts w:ascii="Cambria Math" w:eastAsiaTheme="minorEastAsia" w:hAnsi="Cambria Math" w:cs="Times New Roman"/>
          </w:rPr>
          <m:t>=5i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-64</m:t>
            </m:r>
          </m:e>
        </m:rad>
        <m:r>
          <w:rPr>
            <w:rFonts w:ascii="Cambria Math" w:eastAsiaTheme="minorEastAsia" w:hAnsi="Cambria Math" w:cs="Times New Roman"/>
          </w:rPr>
          <m:t>=8i</m:t>
        </m:r>
      </m:oMath>
      <w:r>
        <w:rPr>
          <w:rFonts w:ascii="Times New Roman" w:eastAsiaTheme="minorEastAsia" w:hAnsi="Times New Roman" w:cs="Times New Roman"/>
        </w:rPr>
        <w:t>,</w:t>
      </w:r>
      <w:proofErr w:type="gramEnd"/>
      <w:r>
        <w:rPr>
          <w:rFonts w:ascii="Times New Roman" w:eastAsiaTheme="minorEastAsia" w:hAnsi="Times New Roman" w:cs="Times New Roman"/>
        </w:rPr>
        <w:t xml:space="preserve"> and so on.</w:t>
      </w: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If we simplify a radical that ends up with a number on the outside and inside of the radical, it would look like this:</w:t>
      </w: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26549C" w:rsidP="00436260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-200</m:t>
            </m:r>
          </m:e>
        </m:rad>
        <m:r>
          <w:rPr>
            <w:rFonts w:ascii="Cambria Math" w:eastAsiaTheme="minorEastAsia" w:hAnsi="Cambria Math" w:cs="Times New Roman"/>
          </w:rPr>
          <m:t>=10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-2</m:t>
            </m:r>
          </m:e>
        </m:rad>
        <m:r>
          <w:rPr>
            <w:rFonts w:ascii="Cambria Math" w:eastAsiaTheme="minorEastAsia" w:hAnsi="Cambria Math" w:cs="Times New Roman"/>
          </w:rPr>
          <m:t>=10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  <m:r>
          <w:rPr>
            <w:rFonts w:ascii="Cambria Math" w:eastAsiaTheme="minorEastAsia" w:hAnsi="Cambria Math" w:cs="Times New Roman"/>
          </w:rPr>
          <m:t>i</m:t>
        </m:r>
      </m:oMath>
      <w:r w:rsidR="00436260">
        <w:rPr>
          <w:rFonts w:ascii="Times New Roman" w:eastAsiaTheme="minorEastAsia" w:hAnsi="Times New Roman" w:cs="Times New Roman"/>
        </w:rPr>
        <w:t xml:space="preserve">  </w:t>
      </w: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P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 xml:space="preserve">The </w:t>
      </w:r>
      <w:proofErr w:type="spellStart"/>
      <w:r>
        <w:rPr>
          <w:rFonts w:ascii="Times New Roman" w:eastAsiaTheme="minorEastAsia" w:hAnsi="Times New Roman" w:cs="Times New Roman"/>
          <w:i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in this case is outside of the radical.</w:t>
      </w:r>
    </w:p>
    <w:p w:rsidR="00B420C7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24427D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24427D">
        <w:rPr>
          <w:rFonts w:ascii="Times New Roman" w:eastAsiaTheme="minorEastAsia" w:hAnsi="Times New Roman" w:cs="Times New Roman"/>
        </w:rPr>
        <w:t xml:space="preserve">An interesting and important fact about this number </w:t>
      </w:r>
      <w:proofErr w:type="spellStart"/>
      <w:r w:rsidRPr="0024427D">
        <w:rPr>
          <w:rFonts w:ascii="Times New Roman" w:eastAsiaTheme="minorEastAsia" w:hAnsi="Times New Roman" w:cs="Times New Roman"/>
          <w:i/>
        </w:rPr>
        <w:t>i</w:t>
      </w:r>
      <w:proofErr w:type="spellEnd"/>
      <w:r w:rsidRPr="0024427D">
        <w:rPr>
          <w:rFonts w:ascii="Times New Roman" w:eastAsiaTheme="minorEastAsia" w:hAnsi="Times New Roman" w:cs="Times New Roman"/>
        </w:rPr>
        <w:t xml:space="preserve"> is that there is a cycle of it exponents that revert it back to itself.</w:t>
      </w:r>
    </w:p>
    <w:p w:rsidR="0024427D" w:rsidRDefault="0024427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24427D" w:rsidRDefault="0024427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 xml:space="preserve">i=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rad>
      </m:oMath>
      <w:r w:rsidRPr="0024427D">
        <w:rPr>
          <w:rFonts w:ascii="Times New Roman" w:eastAsiaTheme="minorEastAsia" w:hAnsi="Times New Roman" w:cs="Times New Roman"/>
        </w:rPr>
        <w:t xml:space="preserve"> </w:t>
      </w:r>
    </w:p>
    <w:p w:rsidR="0024427D" w:rsidRPr="0024427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-1∙-1</m:t>
            </m:r>
          </m:e>
        </m:ra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=-1</m:t>
        </m:r>
      </m:oMath>
      <w:r w:rsidR="0024427D">
        <w:rPr>
          <w:rFonts w:ascii="Times New Roman" w:eastAsiaTheme="minorEastAsia" w:hAnsi="Times New Roman" w:cs="Times New Roman"/>
        </w:rPr>
        <w:t xml:space="preserve"> </w:t>
      </w:r>
    </w:p>
    <w:p w:rsidR="0024427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3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∙i=-1∙i=-i</m:t>
        </m:r>
      </m:oMath>
      <w:r w:rsidR="0024427D">
        <w:rPr>
          <w:rFonts w:ascii="Times New Roman" w:eastAsiaTheme="minorEastAsia" w:hAnsi="Times New Roman" w:cs="Times New Roman"/>
        </w:rPr>
        <w:t xml:space="preserve"> </w:t>
      </w:r>
    </w:p>
    <w:p w:rsidR="0024427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4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w:rPr>
            <w:rFonts w:ascii="Cambria Math" w:eastAsiaTheme="minorEastAsia" w:hAnsi="Cambria Math" w:cs="Times New Roman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w:rPr>
            <w:rFonts w:ascii="Cambria Math" w:eastAsiaTheme="minorEastAsia" w:hAnsi="Cambria Math" w:cs="Times New Roman"/>
          </w:rPr>
          <m:t>=1</m:t>
        </m:r>
      </m:oMath>
      <w:r w:rsidR="0024427D">
        <w:rPr>
          <w:rFonts w:ascii="Times New Roman" w:eastAsiaTheme="minorEastAsia" w:hAnsi="Times New Roman" w:cs="Times New Roman"/>
        </w:rPr>
        <w:t xml:space="preserve"> </w:t>
      </w:r>
    </w:p>
    <w:p w:rsidR="0024427D" w:rsidRDefault="0026549C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4</m:t>
            </m:r>
          </m:sup>
        </m:sSup>
        <m:r>
          <w:rPr>
            <w:rFonts w:ascii="Cambria Math" w:eastAsiaTheme="minorEastAsia" w:hAnsi="Cambria Math" w:cs="Times New Roman"/>
          </w:rPr>
          <m:t>∙i=1∙i=i</m:t>
        </m:r>
      </m:oMath>
      <w:r w:rsidR="0024427D">
        <w:rPr>
          <w:rFonts w:ascii="Times New Roman" w:eastAsiaTheme="minorEastAsia" w:hAnsi="Times New Roman" w:cs="Times New Roman"/>
        </w:rPr>
        <w:t xml:space="preserve"> </w:t>
      </w:r>
    </w:p>
    <w:p w:rsidR="0024427D" w:rsidRDefault="0024427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24427D" w:rsidRPr="0024427D" w:rsidRDefault="0024427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So, you see </w:t>
      </w:r>
      <w:proofErr w:type="gramStart"/>
      <w:r>
        <w:rPr>
          <w:rFonts w:ascii="Times New Roman" w:eastAsiaTheme="minorEastAsia" w:hAnsi="Times New Roman" w:cs="Times New Roman"/>
        </w:rPr>
        <w:t xml:space="preserve">that </w:t>
      </w:r>
      <w:proofErr w:type="gramEnd"/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</w:rPr>
              <m:t>5</m:t>
            </m:r>
          </m:sup>
        </m:sSup>
        <m:r>
          <w:rPr>
            <w:rFonts w:ascii="Cambria Math" w:eastAsiaTheme="minorEastAsia" w:hAnsi="Cambria Math" w:cs="Times New Roman"/>
          </w:rPr>
          <m:t>=i</m:t>
        </m:r>
      </m:oMath>
      <w:r>
        <w:rPr>
          <w:rFonts w:ascii="Times New Roman" w:eastAsiaTheme="minorEastAsia" w:hAnsi="Times New Roman" w:cs="Times New Roman"/>
        </w:rPr>
        <w:t>, so it goes through this cycle to turn back into itself.</w:t>
      </w:r>
    </w:p>
    <w:p w:rsidR="0024427D" w:rsidRPr="0024427D" w:rsidRDefault="00B420C7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 w:rsidRPr="0024427D">
        <w:rPr>
          <w:rFonts w:ascii="Times New Roman" w:eastAsiaTheme="minorEastAsia" w:hAnsi="Times New Roman" w:cs="Times New Roman"/>
        </w:rPr>
        <w:br w:type="page"/>
      </w:r>
    </w:p>
    <w:p w:rsidR="00213B24" w:rsidRDefault="0048668B" w:rsidP="0075349D">
      <w:pPr>
        <w:spacing w:line="240" w:lineRule="auto"/>
        <w:contextualSpacing/>
        <w:rPr>
          <w:rFonts w:eastAsiaTheme="minorEastAsia" w:cstheme="minorHAnsi"/>
          <w:sz w:val="32"/>
        </w:rPr>
      </w:pPr>
      <w:r>
        <w:rPr>
          <w:rFonts w:eastAsiaTheme="minorEastAsia" w:cstheme="minorHAnsi"/>
          <w:sz w:val="32"/>
          <w:u w:val="single"/>
        </w:rPr>
        <w:lastRenderedPageBreak/>
        <w:t>Using and Simplifying Quadratic Formula</w:t>
      </w:r>
      <w:r>
        <w:rPr>
          <w:rFonts w:eastAsiaTheme="minorEastAsia" w:cstheme="minorHAnsi"/>
          <w:sz w:val="32"/>
        </w:rPr>
        <w:t xml:space="preserve"> </w:t>
      </w:r>
    </w:p>
    <w:p w:rsidR="0048668B" w:rsidRDefault="0048668B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542A1" w:rsidRDefault="0048668B" w:rsidP="0075349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There are many methods of factoring quadratic expressions, each one designed to work with expressions in different forms and with different properties.  </w:t>
      </w:r>
      <w:r w:rsidRPr="00F542A1">
        <w:rPr>
          <w:rFonts w:ascii="Times New Roman" w:eastAsiaTheme="minorEastAsia" w:hAnsi="Times New Roman" w:cs="Times New Roman"/>
        </w:rPr>
        <w:t xml:space="preserve">The </w:t>
      </w:r>
      <w:r w:rsidRPr="00F542A1">
        <w:rPr>
          <w:rFonts w:ascii="Times New Roman" w:eastAsiaTheme="minorEastAsia" w:hAnsi="Times New Roman" w:cs="Times New Roman"/>
          <w:b/>
          <w:i/>
        </w:rPr>
        <w:t>quadratic formula</w:t>
      </w:r>
      <w:r w:rsidRPr="00F542A1">
        <w:rPr>
          <w:rFonts w:ascii="Times New Roman" w:hAnsi="Times New Roman" w:cs="Times New Roman"/>
        </w:rPr>
        <w:t xml:space="preserve"> </w:t>
      </w:r>
      <w:r w:rsidR="00F542A1" w:rsidRPr="00F542A1">
        <w:rPr>
          <w:rFonts w:ascii="Times New Roman" w:hAnsi="Times New Roman" w:cs="Times New Roman"/>
        </w:rPr>
        <w:t xml:space="preserve">gives us a method </w:t>
      </w:r>
      <w:r w:rsidR="00F542A1">
        <w:rPr>
          <w:rFonts w:ascii="Times New Roman" w:hAnsi="Times New Roman" w:cs="Times New Roman"/>
        </w:rPr>
        <w:t>that works with a braid range of expressions.  The only requirement is that the expression is in the form below.</w:t>
      </w:r>
    </w:p>
    <w:p w:rsidR="0048668B" w:rsidRDefault="0048668B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F542A1" w:rsidRP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a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+bx+c</m:t>
        </m:r>
        <m:r>
          <w:rPr>
            <w:rFonts w:ascii="Cambria Math" w:eastAsiaTheme="minorEastAsia" w:hAnsi="Cambria Math" w:cs="Times New Roman"/>
          </w:rPr>
          <m:t>=0</m:t>
        </m:r>
      </m:oMath>
      <w:r>
        <w:rPr>
          <w:rFonts w:ascii="Times New Roman" w:hAnsi="Times New Roman" w:cs="Times New Roman"/>
        </w:rPr>
        <w:t xml:space="preserve"> </w:t>
      </w:r>
    </w:p>
    <w:p w:rsid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this expression, the variables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 are constants (actual number as opposed to variables).</w:t>
      </w:r>
    </w:p>
    <w:p w:rsid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this form, we can simply plug in the constants into the quadratic formula and simplify.</w:t>
      </w:r>
    </w:p>
    <w:p w:rsidR="00F542A1" w:rsidRDefault="00F542A1" w:rsidP="0075349D">
      <w:pPr>
        <w:spacing w:line="240" w:lineRule="auto"/>
        <w:contextualSpacing/>
        <w:rPr>
          <w:rFonts w:ascii="Times New Roman" w:hAnsi="Times New Roman" w:cs="Times New Roman"/>
        </w:rPr>
      </w:pPr>
    </w:p>
    <w:p w:rsidR="00F542A1" w:rsidRDefault="00F542A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</w:t>
      </w:r>
    </w:p>
    <w:p w:rsidR="00F542A1" w:rsidRDefault="00F542A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F542A1" w:rsidRDefault="00F542A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This is the Quadratic formula.</w:t>
      </w:r>
      <w:r w:rsidR="00562BC1">
        <w:rPr>
          <w:rFonts w:ascii="Times New Roman" w:eastAsiaTheme="minorEastAsia" w:hAnsi="Times New Roman" w:cs="Times New Roman"/>
        </w:rPr>
        <w:t xml:space="preserve">  Notice that it has all of the same variables as the expression above</w:t>
      </w: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, and </w:t>
      </w:r>
      <w:r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).  When we plug the constant values into the right side of the formula and simplify, we are left with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. </w:t>
      </w: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Let’s try an example.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+6x-16</m:t>
        </m:r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What are our variable values?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a=1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b=6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c=-16</m:t>
        </m:r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Now plug them into the formula and simplify.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(6)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</w:rPr>
                      <m:t>(6)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</w:rPr>
                  <m:t>(1)(-16)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  <m:r>
              <w:rPr>
                <w:rFonts w:ascii="Cambria Math" w:eastAsiaTheme="minorEastAsia" w:hAnsi="Cambria Math" w:cs="Cambria Math"/>
              </w:rPr>
              <m:t>(1)</m:t>
            </m:r>
          </m:den>
        </m:f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6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36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</w:rPr>
                  <m:t>+64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6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100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6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6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6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=2</m:t>
        </m:r>
      </m:oMath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=-8</m:t>
        </m:r>
      </m:oMath>
    </w:p>
    <w:p w:rsidR="00562BC1" w:rsidRDefault="00562BC1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562BC1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So,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is equal to either 2 or -8.  You can plug these numbers into the original equation to test them.  Sometimes, both answers are good answers, and sometimes only one of them is.</w:t>
      </w: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  <w:r>
        <w:rPr>
          <w:rFonts w:ascii="Times New Roman" w:eastAsiaTheme="minorEastAsia" w:hAnsi="Times New Roman" w:cs="Times New Roman"/>
        </w:rPr>
        <w:lastRenderedPageBreak/>
        <w:t xml:space="preserve">Let’s look at another example that uses </w:t>
      </w:r>
      <w:proofErr w:type="spellStart"/>
      <w:r>
        <w:rPr>
          <w:rFonts w:ascii="Times New Roman" w:eastAsiaTheme="minorEastAsia" w:hAnsi="Times New Roman" w:cs="Times New Roman"/>
          <w:i/>
        </w:rPr>
        <w:t>i</w:t>
      </w:r>
      <w:proofErr w:type="spellEnd"/>
      <w:r>
        <w:rPr>
          <w:rFonts w:ascii="Times New Roman" w:eastAsiaTheme="minorEastAsia" w:hAnsi="Times New Roman" w:cs="Times New Roman"/>
        </w:rPr>
        <w:t>.</w:t>
      </w: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-4x+5=0</m:t>
        </m:r>
      </m:oMath>
      <w:r>
        <w:rPr>
          <w:rFonts w:ascii="Times New Roman" w:eastAsiaTheme="minorEastAsia" w:hAnsi="Times New Roman" w:cs="Times New Roman"/>
        </w:rPr>
        <w:t xml:space="preserve"> </w:t>
      </w: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Identify the variable values.</w:t>
      </w:r>
      <w:r w:rsidR="00EC591D"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a=2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b=-4</m:t>
        </m:r>
      </m:oMath>
      <w:r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c=5</m:t>
        </m:r>
      </m:oMath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Plug them in.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 w:rsidR="00436260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-</m:t>
            </m:r>
            <m:r>
              <w:rPr>
                <w:rFonts w:ascii="Cambria Math" w:eastAsiaTheme="minorEastAsia" w:hAnsi="Cambria Math" w:cs="Cambria Math"/>
              </w:rPr>
              <m:t>(-4)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</w:rPr>
                      <m:t>(-4)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</w:rPr>
                  <m:t>(2)(5)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  <m:r>
              <w:rPr>
                <w:rFonts w:ascii="Cambria Math" w:eastAsiaTheme="minorEastAsia" w:hAnsi="Cambria Math" w:cs="Cambria Math"/>
              </w:rPr>
              <m:t>(2)</m:t>
            </m:r>
          </m:den>
        </m:f>
      </m:oMath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75349D" w:rsidRDefault="0075349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Simplify.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16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</w:rPr>
                  <m:t>-40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</m:t>
            </m:r>
          </m:den>
        </m:f>
      </m:oMath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4±</m:t>
            </m:r>
            <m:rad>
              <m:radPr>
                <m:degHide m:val="1"/>
                <m:ctrlPr>
                  <w:rPr>
                    <w:rFonts w:ascii="Cambria Math" w:eastAsiaTheme="minorEastAsia" w:hAnsi="Cambria Math" w:cs="Cambria Math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mbria Math"/>
                  </w:rPr>
                  <m:t>-24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</m:t>
            </m:r>
          </m:den>
        </m:f>
      </m:oMath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4±2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4</m:t>
            </m:r>
          </m:den>
        </m:f>
      </m:oMath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436260" w:rsidRDefault="00436260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Factor a two out of each term.</w:t>
      </w:r>
      <w:proofErr w:type="gramEnd"/>
      <w:r>
        <w:rPr>
          <w:rFonts w:ascii="Times New Roman" w:eastAsiaTheme="minorEastAsia" w:hAnsi="Times New Roman" w:cs="Times New Roman"/>
        </w:rPr>
        <w:tab/>
      </w:r>
      <w:r w:rsidR="00EC591D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EC591D" w:rsidRDefault="00EC591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EC591D" w:rsidRDefault="00EC591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</m:oMath>
    </w:p>
    <w:p w:rsidR="00EC591D" w:rsidRDefault="00EC591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EC591D" w:rsidRDefault="00EC591D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  <w:r w:rsidR="003317E6"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  <w:r w:rsidR="003317E6">
        <w:rPr>
          <w:rFonts w:ascii="Times New Roman" w:eastAsiaTheme="minorEastAsia" w:hAnsi="Times New Roman" w:cs="Times New Roman"/>
        </w:rPr>
        <w:br/>
      </w:r>
    </w:p>
    <w:p w:rsidR="003317E6" w:rsidRDefault="003317E6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1</m:t>
        </m:r>
        <m:r>
          <w:rPr>
            <w:rFonts w:ascii="Cambria Math" w:eastAsiaTheme="minorEastAsia" w:hAnsi="Cambria Math" w:cs="Times New Roman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  <w:r>
        <w:rPr>
          <w:rFonts w:ascii="Times New Roman" w:eastAsiaTheme="minorEastAsia" w:hAnsi="Times New Roman" w:cs="Times New Roman"/>
        </w:rPr>
        <w:tab/>
      </w:r>
      <m:oMath>
        <m:r>
          <w:rPr>
            <w:rFonts w:ascii="Cambria Math" w:eastAsiaTheme="minorEastAsia" w:hAnsi="Cambria Math" w:cs="Cambria Math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1</m:t>
        </m:r>
        <m:r>
          <w:rPr>
            <w:rFonts w:ascii="Cambria Math" w:eastAsiaTheme="minorEastAsia" w:hAnsi="Cambria Math" w:cs="Times New Roman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</w:p>
    <w:p w:rsidR="003317E6" w:rsidRDefault="003317E6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</w:p>
    <w:p w:rsidR="003317E6" w:rsidRPr="003317E6" w:rsidRDefault="003317E6" w:rsidP="0075349D">
      <w:pPr>
        <w:spacing w:line="240" w:lineRule="auto"/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So,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is equal to</w:t>
      </w:r>
      <w:r>
        <w:rPr>
          <w:rFonts w:ascii="Times New Roman" w:eastAsiaTheme="minorEastAsia" w:hAnsi="Times New Roman" w:cs="Times New Roman"/>
        </w:rPr>
        <w:tab/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1</m:t>
        </m:r>
        <m:r>
          <w:rPr>
            <w:rFonts w:ascii="Cambria Math" w:eastAsiaTheme="minorEastAsia" w:hAnsi="Cambria Math" w:cs="Times New Roman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  <w:r>
        <w:rPr>
          <w:rFonts w:ascii="Times New Roman" w:eastAsiaTheme="minorEastAsia" w:hAnsi="Times New Roman" w:cs="Times New Roman"/>
        </w:rPr>
        <w:t xml:space="preserve"> and/or </w:t>
      </w:r>
      <m:oMath>
        <m:r>
          <m:rPr>
            <m:sty m:val="p"/>
          </m:rPr>
          <w:rPr>
            <w:rFonts w:ascii="Cambria Math" w:eastAsiaTheme="minorEastAsia" w:hAnsi="Cambria Math" w:cs="Times New Roman"/>
          </w:rPr>
          <m:t>1</m:t>
        </m:r>
        <m:r>
          <w:rPr>
            <w:rFonts w:ascii="Cambria Math" w:eastAsiaTheme="minorEastAsia" w:hAnsi="Cambria Math" w:cs="Times New Roman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6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i</m:t>
        </m:r>
      </m:oMath>
      <w:r>
        <w:rPr>
          <w:rFonts w:ascii="Times New Roman" w:eastAsiaTheme="minorEastAsia" w:hAnsi="Times New Roman" w:cs="Times New Roman"/>
        </w:rPr>
        <w:t>.</w:t>
      </w:r>
    </w:p>
    <w:sectPr w:rsidR="003317E6" w:rsidRPr="003317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9C" w:rsidRDefault="0026549C" w:rsidP="0026549C">
      <w:pPr>
        <w:spacing w:after="0" w:line="240" w:lineRule="auto"/>
      </w:pPr>
      <w:r>
        <w:separator/>
      </w:r>
    </w:p>
  </w:endnote>
  <w:endnote w:type="continuationSeparator" w:id="0">
    <w:p w:rsidR="0026549C" w:rsidRDefault="0026549C" w:rsidP="0026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9C" w:rsidRDefault="0026549C" w:rsidP="0026549C">
      <w:pPr>
        <w:spacing w:after="0" w:line="240" w:lineRule="auto"/>
      </w:pPr>
      <w:r>
        <w:separator/>
      </w:r>
    </w:p>
  </w:footnote>
  <w:footnote w:type="continuationSeparator" w:id="0">
    <w:p w:rsidR="0026549C" w:rsidRDefault="0026549C" w:rsidP="0026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49C" w:rsidRDefault="0026549C">
    <w:pPr>
      <w:pStyle w:val="Header"/>
    </w:pPr>
    <w:r>
      <w:t>Dustin Black – Summer 2012</w:t>
    </w:r>
  </w:p>
  <w:p w:rsidR="0026549C" w:rsidRDefault="002654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64"/>
    <w:rsid w:val="0005508A"/>
    <w:rsid w:val="00213B24"/>
    <w:rsid w:val="0024427D"/>
    <w:rsid w:val="0026549C"/>
    <w:rsid w:val="003317E6"/>
    <w:rsid w:val="003618E9"/>
    <w:rsid w:val="00436260"/>
    <w:rsid w:val="004619C9"/>
    <w:rsid w:val="0048668B"/>
    <w:rsid w:val="005077D3"/>
    <w:rsid w:val="00562BC1"/>
    <w:rsid w:val="0075349D"/>
    <w:rsid w:val="007839A7"/>
    <w:rsid w:val="007B75D1"/>
    <w:rsid w:val="008C525C"/>
    <w:rsid w:val="00B420C7"/>
    <w:rsid w:val="00D6098D"/>
    <w:rsid w:val="00E36764"/>
    <w:rsid w:val="00EC591D"/>
    <w:rsid w:val="00F0594E"/>
    <w:rsid w:val="00F5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7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7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49C"/>
  </w:style>
  <w:style w:type="paragraph" w:styleId="Footer">
    <w:name w:val="footer"/>
    <w:basedOn w:val="Normal"/>
    <w:link w:val="FooterChar"/>
    <w:uiPriority w:val="99"/>
    <w:unhideWhenUsed/>
    <w:rsid w:val="0026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7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7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49C"/>
  </w:style>
  <w:style w:type="paragraph" w:styleId="Footer">
    <w:name w:val="footer"/>
    <w:basedOn w:val="Normal"/>
    <w:link w:val="FooterChar"/>
    <w:uiPriority w:val="99"/>
    <w:unhideWhenUsed/>
    <w:rsid w:val="0026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svcc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svcc</dc:creator>
  <cp:lastModifiedBy>svcc</cp:lastModifiedBy>
  <cp:revision>4</cp:revision>
  <dcterms:created xsi:type="dcterms:W3CDTF">2012-07-27T16:52:00Z</dcterms:created>
  <dcterms:modified xsi:type="dcterms:W3CDTF">2012-08-09T19:11:00Z</dcterms:modified>
</cp:coreProperties>
</file>